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90AD" w14:textId="32DA8792" w:rsidR="00F44DA4" w:rsidRPr="00F44DA4" w:rsidRDefault="00E22E53" w:rsidP="00F44DA4">
      <w:pPr>
        <w:tabs>
          <w:tab w:val="left" w:pos="8040"/>
        </w:tabs>
        <w:spacing w:after="200" w:line="276" w:lineRule="auto"/>
        <w:rPr>
          <w:rFonts w:ascii="Calibri" w:hAnsi="Calibri"/>
          <w:b/>
          <w:bCs/>
          <w:sz w:val="22"/>
        </w:rPr>
      </w:pPr>
      <w:bookmarkStart w:id="0" w:name="_Hlk121824901"/>
      <w:r>
        <w:rPr>
          <w:rFonts w:ascii="Calibri" w:hAnsi="Calibri"/>
          <w:b/>
          <w:bCs/>
          <w:sz w:val="22"/>
        </w:rPr>
        <w:t xml:space="preserve">Stefan </w:t>
      </w:r>
      <w:proofErr w:type="spellStart"/>
      <w:r w:rsidR="00F44DA4" w:rsidRPr="00F44DA4">
        <w:rPr>
          <w:rFonts w:ascii="Calibri" w:hAnsi="Calibri"/>
          <w:b/>
          <w:bCs/>
          <w:sz w:val="22"/>
        </w:rPr>
        <w:t>Slupetzky</w:t>
      </w:r>
      <w:proofErr w:type="spellEnd"/>
      <w:r w:rsidR="00F44DA4" w:rsidRPr="00F44DA4">
        <w:rPr>
          <w:rFonts w:ascii="Calibri" w:hAnsi="Calibri"/>
          <w:b/>
          <w:bCs/>
          <w:sz w:val="22"/>
        </w:rPr>
        <w:t xml:space="preserve">: Der </w:t>
      </w:r>
      <w:proofErr w:type="spellStart"/>
      <w:r w:rsidR="00F44DA4" w:rsidRPr="00F44DA4">
        <w:rPr>
          <w:rFonts w:ascii="Calibri" w:hAnsi="Calibri"/>
          <w:b/>
          <w:bCs/>
          <w:sz w:val="22"/>
        </w:rPr>
        <w:t>Kondensmilchmann</w:t>
      </w:r>
      <w:proofErr w:type="spellEnd"/>
    </w:p>
    <w:p w14:paraId="5651E6BF" w14:textId="5AE53F0A" w:rsidR="00F44DA4" w:rsidRPr="007C7759" w:rsidRDefault="00F44DA4" w:rsidP="00F44DA4">
      <w:pPr>
        <w:tabs>
          <w:tab w:val="left" w:pos="8040"/>
        </w:tabs>
        <w:spacing w:after="200" w:line="276" w:lineRule="auto"/>
        <w:rPr>
          <w:rFonts w:ascii="Calibri" w:hAnsi="Calibri"/>
          <w:b/>
          <w:bCs/>
          <w:sz w:val="22"/>
        </w:rPr>
      </w:pPr>
      <w:bookmarkStart w:id="1" w:name="_Hlk121822432"/>
      <w:r w:rsidRPr="007C7759">
        <w:rPr>
          <w:rFonts w:ascii="Calibri" w:hAnsi="Calibri"/>
          <w:b/>
          <w:bCs/>
          <w:sz w:val="22"/>
        </w:rPr>
        <w:t>Text:</w:t>
      </w:r>
    </w:p>
    <w:p w14:paraId="1F0E0AE6" w14:textId="195B9B51" w:rsidR="00F44DA4" w:rsidRDefault="00B94618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B94618">
        <w:rPr>
          <w:rStyle w:val="Hyperlink"/>
          <w:rFonts w:ascii="Calibri" w:hAnsi="Calibri"/>
          <w:sz w:val="22"/>
        </w:rPr>
        <w:t>www.</w:t>
      </w:r>
      <w:hyperlink r:id="rId8" w:history="1">
        <w:r w:rsidRPr="003B7140">
          <w:rPr>
            <w:rStyle w:val="Hyperlink"/>
            <w:rFonts w:ascii="Calibri" w:hAnsi="Calibri"/>
            <w:sz w:val="22"/>
          </w:rPr>
          <w:t>https://lehrerfortbildung-bw.de/u_sprachlit/deutsch/bs/projekte/epik/kurzprosa/material/slupetzky/slupetzky_01.doc</w:t>
        </w:r>
      </w:hyperlink>
    </w:p>
    <w:bookmarkEnd w:id="1"/>
    <w:p w14:paraId="70716706" w14:textId="77777777" w:rsidR="00B94618" w:rsidRDefault="00B94618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4F89A68E" w14:textId="5FD7AF6A" w:rsidR="00F44DA4" w:rsidRDefault="00F44DA4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F44DA4">
        <w:rPr>
          <w:rFonts w:ascii="Calibri" w:hAnsi="Calibri"/>
          <w:sz w:val="22"/>
        </w:rPr>
        <w:t>Es werden Inhaltsangaben aus drei Perspektiven vorgenommen:</w:t>
      </w:r>
    </w:p>
    <w:p w14:paraId="6EC76588" w14:textId="77777777" w:rsidR="00F44DA4" w:rsidRPr="00F44DA4" w:rsidRDefault="00F44DA4" w:rsidP="00F44DA4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F44DA4">
        <w:rPr>
          <w:rFonts w:ascii="Calibri" w:hAnsi="Calibri"/>
          <w:sz w:val="22"/>
        </w:rPr>
        <w:t>der des „</w:t>
      </w:r>
      <w:proofErr w:type="spellStart"/>
      <w:r w:rsidRPr="00F44DA4">
        <w:rPr>
          <w:rFonts w:ascii="Calibri" w:hAnsi="Calibri"/>
          <w:sz w:val="22"/>
        </w:rPr>
        <w:t>Kondensmilchmanns</w:t>
      </w:r>
      <w:proofErr w:type="spellEnd"/>
      <w:r w:rsidRPr="00F44DA4">
        <w:rPr>
          <w:rFonts w:ascii="Calibri" w:hAnsi="Calibri"/>
          <w:sz w:val="22"/>
        </w:rPr>
        <w:t>“</w:t>
      </w:r>
    </w:p>
    <w:p w14:paraId="728F0B56" w14:textId="77777777" w:rsidR="00F44DA4" w:rsidRPr="00F44DA4" w:rsidRDefault="00F44DA4" w:rsidP="00F44DA4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F44DA4">
        <w:rPr>
          <w:rFonts w:ascii="Calibri" w:hAnsi="Calibri"/>
          <w:sz w:val="22"/>
        </w:rPr>
        <w:t>der der „Apfelfrau“</w:t>
      </w:r>
    </w:p>
    <w:p w14:paraId="74B2E909" w14:textId="77777777" w:rsidR="00F44DA4" w:rsidRPr="00F44DA4" w:rsidRDefault="00F44DA4" w:rsidP="00F44DA4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F44DA4">
        <w:rPr>
          <w:rFonts w:ascii="Calibri" w:hAnsi="Calibri"/>
          <w:sz w:val="22"/>
        </w:rPr>
        <w:t>der des Erzählers</w:t>
      </w:r>
    </w:p>
    <w:p w14:paraId="2C565524" w14:textId="7304661F" w:rsidR="007E36C9" w:rsidRDefault="00F44DA4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Schülerinnen und Schüler verfassen kurze Inhaltsangaben aus der Sicht der drei oben genannten Instanzen und legen diese auf </w:t>
      </w:r>
      <w:proofErr w:type="spellStart"/>
      <w:r w:rsidR="005E18B9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>ind</w:t>
      </w:r>
      <w:r w:rsidR="005E18B9">
        <w:rPr>
          <w:rFonts w:ascii="Calibri" w:hAnsi="Calibri"/>
          <w:sz w:val="22"/>
        </w:rPr>
        <w:t>w</w:t>
      </w:r>
      <w:r>
        <w:rPr>
          <w:rFonts w:ascii="Calibri" w:hAnsi="Calibri"/>
          <w:sz w:val="22"/>
        </w:rPr>
        <w:t>endel</w:t>
      </w:r>
      <w:proofErr w:type="spellEnd"/>
      <w:r>
        <w:rPr>
          <w:rFonts w:ascii="Calibri" w:hAnsi="Calibri"/>
          <w:sz w:val="22"/>
        </w:rPr>
        <w:t xml:space="preserve"> ab. </w:t>
      </w:r>
    </w:p>
    <w:p w14:paraId="6C1D49B4" w14:textId="672A2D1F" w:rsidR="00F44DA4" w:rsidRDefault="00F44DA4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anderen Schülerinnen und Schüler können diese bewerten. </w:t>
      </w:r>
    </w:p>
    <w:p w14:paraId="40E9A01E" w14:textId="31CCFFF2" w:rsidR="00F44DA4" w:rsidRDefault="00F44DA4" w:rsidP="00F44DA4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Anhand der Einträge kann man zeigen, welche Kriterien eine gute Inhaltsangabe erfüllen muss. </w:t>
      </w:r>
    </w:p>
    <w:p w14:paraId="677292FF" w14:textId="7E7991BD" w:rsidR="00E22E53" w:rsidRDefault="00417759" w:rsidP="00B94618">
      <w:pPr>
        <w:tabs>
          <w:tab w:val="left" w:pos="2370"/>
        </w:tabs>
        <w:spacing w:after="200" w:line="276" w:lineRule="auto"/>
        <w:rPr>
          <w:rFonts w:ascii="Calibri" w:hAnsi="Calibri"/>
          <w:sz w:val="22"/>
        </w:rPr>
      </w:pPr>
      <w:r w:rsidRPr="00417759">
        <w:rPr>
          <w:rFonts w:ascii="Calibri" w:hAnsi="Calibri"/>
          <w:noProof/>
          <w:sz w:val="22"/>
        </w:rPr>
        <w:drawing>
          <wp:anchor distT="0" distB="0" distL="114300" distR="114300" simplePos="0" relativeHeight="251666944" behindDoc="1" locked="0" layoutInCell="1" allowOverlap="1" wp14:anchorId="5FD4919E" wp14:editId="0995399F">
            <wp:simplePos x="0" y="0"/>
            <wp:positionH relativeFrom="column">
              <wp:posOffset>4852670</wp:posOffset>
            </wp:positionH>
            <wp:positionV relativeFrom="paragraph">
              <wp:posOffset>98425</wp:posOffset>
            </wp:positionV>
            <wp:extent cx="1396365" cy="1385570"/>
            <wp:effectExtent l="0" t="0" r="0" b="508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2"/>
        </w:rPr>
        <w:t xml:space="preserve">Die Lehrkraft muss hierfür auf der Seite </w:t>
      </w:r>
      <w:hyperlink r:id="rId10" w:history="1">
        <w:r w:rsidRPr="003B7140">
          <w:rPr>
            <w:rStyle w:val="Hyperlink"/>
            <w:rFonts w:ascii="Calibri" w:hAnsi="Calibri"/>
            <w:sz w:val="22"/>
          </w:rPr>
          <w:t>https://kits.blog/tools/</w:t>
        </w:r>
      </w:hyperlink>
      <w:r w:rsidR="00B94618">
        <w:rPr>
          <w:rStyle w:val="Hyperlink"/>
          <w:rFonts w:ascii="Calibri" w:hAnsi="Calibri"/>
          <w:sz w:val="22"/>
        </w:rPr>
        <w:t xml:space="preserve"> </w:t>
      </w:r>
      <w:r w:rsidR="00E22E53" w:rsidRPr="00E22E53">
        <w:rPr>
          <w:rFonts w:ascii="Calibri" w:hAnsi="Calibri"/>
          <w:noProof/>
          <w:sz w:val="22"/>
        </w:rPr>
        <w:drawing>
          <wp:anchor distT="0" distB="0" distL="114300" distR="114300" simplePos="0" relativeHeight="251667968" behindDoc="0" locked="0" layoutInCell="1" allowOverlap="1" wp14:anchorId="68A1F6D2" wp14:editId="02F68B66">
            <wp:simplePos x="0" y="0"/>
            <wp:positionH relativeFrom="margin">
              <wp:posOffset>3437890</wp:posOffset>
            </wp:positionH>
            <wp:positionV relativeFrom="paragraph">
              <wp:posOffset>447040</wp:posOffset>
            </wp:positionV>
            <wp:extent cx="1133475" cy="351155"/>
            <wp:effectExtent l="0" t="0" r="9525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18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it dem Tool </w:t>
      </w:r>
      <w:proofErr w:type="spellStart"/>
      <w:r>
        <w:rPr>
          <w:rFonts w:ascii="Calibri" w:hAnsi="Calibri"/>
          <w:sz w:val="22"/>
        </w:rPr>
        <w:t>mindwendel</w:t>
      </w:r>
      <w:proofErr w:type="spellEnd"/>
      <w:r>
        <w:rPr>
          <w:rFonts w:ascii="Calibri" w:hAnsi="Calibri"/>
          <w:sz w:val="22"/>
        </w:rPr>
        <w:t xml:space="preserve"> eine Seite anlegen. Die Seite wird nach 29 Tagen automatisch gelöscht. </w:t>
      </w:r>
    </w:p>
    <w:p w14:paraId="7CB2BDD8" w14:textId="7BF639EC" w:rsidR="00417759" w:rsidRDefault="00417759" w:rsidP="00417759">
      <w:pPr>
        <w:tabs>
          <w:tab w:val="left" w:pos="237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Mit „Teilen“ kann der Link für die Schülerinnen und Schüler kopiert oder </w:t>
      </w:r>
      <w:r w:rsidR="007C7759">
        <w:rPr>
          <w:rFonts w:ascii="Calibri" w:hAnsi="Calibri"/>
          <w:sz w:val="22"/>
        </w:rPr>
        <w:t xml:space="preserve">ganz einfach </w:t>
      </w:r>
      <w:r>
        <w:rPr>
          <w:rFonts w:ascii="Calibri" w:hAnsi="Calibri"/>
          <w:sz w:val="22"/>
        </w:rPr>
        <w:t xml:space="preserve">ein QR-Code erstellt werden. </w:t>
      </w:r>
    </w:p>
    <w:p w14:paraId="149AC813" w14:textId="3D79F96E" w:rsidR="00417759" w:rsidRDefault="00E22E53" w:rsidP="00E22E53">
      <w:pPr>
        <w:tabs>
          <w:tab w:val="left" w:pos="237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Über das Einstellungsrädchen können Label vergeben werden oder das Arbeitsergebnis abgespeichert werden. </w:t>
      </w:r>
    </w:p>
    <w:p w14:paraId="5EE425FA" w14:textId="7F7F7188" w:rsidR="00417759" w:rsidRDefault="00417759" w:rsidP="00F44DA4">
      <w:pPr>
        <w:tabs>
          <w:tab w:val="left" w:pos="8040"/>
        </w:tabs>
        <w:spacing w:after="200" w:line="276" w:lineRule="auto"/>
        <w:rPr>
          <w:rFonts w:ascii="Calibri" w:hAnsi="Calibri"/>
          <w:vanish/>
          <w:sz w:val="22"/>
        </w:rPr>
      </w:pPr>
    </w:p>
    <w:p w14:paraId="57336444" w14:textId="6C0AB338" w:rsidR="00F47926" w:rsidRPr="00F47926" w:rsidRDefault="00F47926" w:rsidP="00F44DA4">
      <w:pPr>
        <w:tabs>
          <w:tab w:val="left" w:pos="8040"/>
        </w:tabs>
        <w:spacing w:after="200" w:line="276" w:lineRule="auto"/>
        <w:rPr>
          <w:rFonts w:ascii="Calibri" w:hAnsi="Calibri"/>
          <w:b/>
          <w:bCs/>
          <w:vanish/>
          <w:sz w:val="22"/>
        </w:rPr>
      </w:pPr>
      <w:r w:rsidRPr="00F47926">
        <w:rPr>
          <w:rFonts w:ascii="Calibri" w:hAnsi="Calibri"/>
          <w:b/>
          <w:bCs/>
          <w:vanish/>
          <w:sz w:val="22"/>
        </w:rPr>
        <w:t xml:space="preserve">Niveaudifferenzierung: </w:t>
      </w:r>
    </w:p>
    <w:p w14:paraId="713EAB60" w14:textId="77777777" w:rsidR="00F47926" w:rsidRDefault="00F47926" w:rsidP="00F47926">
      <w:pPr>
        <w:tabs>
          <w:tab w:val="left" w:pos="8040"/>
        </w:tabs>
        <w:spacing w:after="200" w:line="276" w:lineRule="auto"/>
        <w:rPr>
          <w:rFonts w:ascii="Calibri" w:hAnsi="Calibri"/>
          <w:vanish/>
          <w:sz w:val="22"/>
        </w:rPr>
      </w:pPr>
      <w:r>
        <w:rPr>
          <w:rFonts w:ascii="Calibri" w:hAnsi="Calibri"/>
          <w:vanish/>
          <w:sz w:val="22"/>
        </w:rPr>
        <w:t xml:space="preserve">Inhaltsangaben aus unterschiedlichen Perspektiven und/ oder von unterschiedlicher Qualität können von der Lehrkraft bereits angelegt sein. </w:t>
      </w:r>
    </w:p>
    <w:p w14:paraId="66515C51" w14:textId="512AC7C5" w:rsidR="00F47926" w:rsidRDefault="00F47926" w:rsidP="00F47926">
      <w:pPr>
        <w:tabs>
          <w:tab w:val="left" w:pos="8040"/>
        </w:tabs>
        <w:spacing w:after="200" w:line="276" w:lineRule="auto"/>
        <w:rPr>
          <w:rFonts w:ascii="Calibri" w:hAnsi="Calibri"/>
          <w:vanish/>
          <w:sz w:val="22"/>
        </w:rPr>
      </w:pPr>
      <w:r>
        <w:rPr>
          <w:rFonts w:ascii="Calibri" w:hAnsi="Calibri"/>
          <w:vanish/>
          <w:sz w:val="22"/>
        </w:rPr>
        <w:t>Die Aufgabe der Schülerinnen und Schüler besteht dann in der Bewertung der Inhaltsangaben und dem Erstellen eines Kriterienkatalogs für die Qualität einer Inhaltsangabe.</w:t>
      </w:r>
    </w:p>
    <w:p w14:paraId="34EA9757" w14:textId="77777777" w:rsidR="00F47926" w:rsidRPr="00F44DA4" w:rsidRDefault="00F47926" w:rsidP="00F44DA4">
      <w:pPr>
        <w:tabs>
          <w:tab w:val="left" w:pos="8040"/>
        </w:tabs>
        <w:spacing w:after="200" w:line="276" w:lineRule="auto"/>
        <w:rPr>
          <w:rFonts w:ascii="Calibri" w:hAnsi="Calibri"/>
          <w:vanish/>
          <w:sz w:val="22"/>
          <w:specVanish/>
        </w:rPr>
      </w:pPr>
    </w:p>
    <w:bookmarkEnd w:id="0"/>
    <w:p w14:paraId="30BBBD53" w14:textId="4EF1E617" w:rsidR="00F44DA4" w:rsidRDefault="00F44DA4" w:rsidP="00F44DA4">
      <w:pPr>
        <w:rPr>
          <w:rFonts w:ascii="Calibri" w:hAnsi="Calibri"/>
          <w:sz w:val="22"/>
        </w:rPr>
      </w:pPr>
    </w:p>
    <w:p w14:paraId="08FAFFE1" w14:textId="7BEBB20A" w:rsidR="00F44DA4" w:rsidRDefault="004D0B57" w:rsidP="00F44DA4">
      <w:pPr>
        <w:rPr>
          <w:rFonts w:ascii="Calibri" w:hAnsi="Calibri"/>
          <w:sz w:val="22"/>
        </w:rPr>
      </w:pPr>
      <w:r w:rsidRPr="004D0B57">
        <w:rPr>
          <w:noProof/>
        </w:rPr>
        <w:t xml:space="preserve"> </w:t>
      </w:r>
    </w:p>
    <w:sectPr w:rsidR="00F44DA4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ABA0" w14:textId="77777777" w:rsidR="004835CB" w:rsidRDefault="004835CB" w:rsidP="005C5D10">
      <w:r>
        <w:separator/>
      </w:r>
    </w:p>
  </w:endnote>
  <w:endnote w:type="continuationSeparator" w:id="0">
    <w:p w14:paraId="5C40346D" w14:textId="77777777" w:rsidR="004835CB" w:rsidRDefault="004835CB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D12E" w14:textId="77777777" w:rsidR="004835CB" w:rsidRDefault="004835CB" w:rsidP="005C5D10">
      <w:r>
        <w:separator/>
      </w:r>
    </w:p>
  </w:footnote>
  <w:footnote w:type="continuationSeparator" w:id="0">
    <w:p w14:paraId="37EA9FFA" w14:textId="77777777" w:rsidR="004835CB" w:rsidRDefault="004835CB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53785F91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7E36C9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Schreibdidaktik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52DF47AB" w:rsidR="0018092A" w:rsidRPr="007702B9" w:rsidRDefault="001E058E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Schreibprozesse unterstützen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Texterschließung 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53785F91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7E36C9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Schreibdidaktik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52DF47AB" w:rsidR="0018092A" w:rsidRPr="007702B9" w:rsidRDefault="001E058E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Schreibprozesse unterstützen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Texterschließung 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67AAAE9" w14:textId="77777777" w:rsidR="0018092A" w:rsidRDefault="0018092A">
    <w:pPr>
      <w:pStyle w:val="Kopfzeile"/>
    </w:pPr>
  </w:p>
  <w:p w14:paraId="6AFB8270" w14:textId="77777777" w:rsidR="0018092A" w:rsidRDefault="0018092A">
    <w:pPr>
      <w:pStyle w:val="Kopfzeile"/>
    </w:pP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1B9D"/>
    <w:multiLevelType w:val="hybridMultilevel"/>
    <w:tmpl w:val="26E0E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8F5740B"/>
    <w:multiLevelType w:val="hybridMultilevel"/>
    <w:tmpl w:val="2AB6E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F5D05"/>
    <w:multiLevelType w:val="hybridMultilevel"/>
    <w:tmpl w:val="8A4E574A"/>
    <w:lvl w:ilvl="0" w:tplc="106EBC2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5309468">
    <w:abstractNumId w:val="10"/>
  </w:num>
  <w:num w:numId="2" w16cid:durableId="1015572870">
    <w:abstractNumId w:val="11"/>
  </w:num>
  <w:num w:numId="3" w16cid:durableId="722413489">
    <w:abstractNumId w:val="6"/>
  </w:num>
  <w:num w:numId="4" w16cid:durableId="1735466051">
    <w:abstractNumId w:val="2"/>
  </w:num>
  <w:num w:numId="5" w16cid:durableId="1149636824">
    <w:abstractNumId w:val="5"/>
  </w:num>
  <w:num w:numId="6" w16cid:durableId="1352103723">
    <w:abstractNumId w:val="0"/>
  </w:num>
  <w:num w:numId="7" w16cid:durableId="440413963">
    <w:abstractNumId w:val="9"/>
  </w:num>
  <w:num w:numId="8" w16cid:durableId="1270819784">
    <w:abstractNumId w:val="7"/>
  </w:num>
  <w:num w:numId="9" w16cid:durableId="2118870219">
    <w:abstractNumId w:val="8"/>
  </w:num>
  <w:num w:numId="10" w16cid:durableId="1560051199">
    <w:abstractNumId w:val="3"/>
  </w:num>
  <w:num w:numId="11" w16cid:durableId="2098210755">
    <w:abstractNumId w:val="12"/>
  </w:num>
  <w:num w:numId="12" w16cid:durableId="799500449">
    <w:abstractNumId w:val="4"/>
  </w:num>
  <w:num w:numId="13" w16cid:durableId="48308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E058E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17759"/>
    <w:rsid w:val="0045067A"/>
    <w:rsid w:val="00456293"/>
    <w:rsid w:val="0046178B"/>
    <w:rsid w:val="00462CD3"/>
    <w:rsid w:val="00465C54"/>
    <w:rsid w:val="00467DC5"/>
    <w:rsid w:val="0047636A"/>
    <w:rsid w:val="004835CB"/>
    <w:rsid w:val="004936BF"/>
    <w:rsid w:val="004A3B88"/>
    <w:rsid w:val="004B3A4D"/>
    <w:rsid w:val="004B508B"/>
    <w:rsid w:val="004C5487"/>
    <w:rsid w:val="004C7DBA"/>
    <w:rsid w:val="004D00FC"/>
    <w:rsid w:val="004D0B57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E18B9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C7759"/>
    <w:rsid w:val="007E36C9"/>
    <w:rsid w:val="007F6EEA"/>
    <w:rsid w:val="007F7702"/>
    <w:rsid w:val="008068E7"/>
    <w:rsid w:val="00820C15"/>
    <w:rsid w:val="00823188"/>
    <w:rsid w:val="00836D71"/>
    <w:rsid w:val="008419EF"/>
    <w:rsid w:val="00857408"/>
    <w:rsid w:val="00857B56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94618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516EB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2E53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4DA4"/>
    <w:rsid w:val="00F4792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C738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44D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7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sprachlit/deutsch/bs/projekte/epik/kurzprosa/material/slupetzky/slupetzky_0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ts.blog/too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Petra Haas</cp:lastModifiedBy>
  <cp:revision>4</cp:revision>
  <cp:lastPrinted>2016-11-27T12:11:00Z</cp:lastPrinted>
  <dcterms:created xsi:type="dcterms:W3CDTF">2022-12-13T10:55:00Z</dcterms:created>
  <dcterms:modified xsi:type="dcterms:W3CDTF">2022-12-13T13:41:00Z</dcterms:modified>
</cp:coreProperties>
</file>